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статистика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06:21 МСК · База обновлена: 23.07.2026, 06:21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ПОКАЗАТЕЛЬ ОБЕСПЕЧЕННОСТИ НАСЕЛЕНИЯ БОЛЬНИЧНЫМИ КОЙКАМИ РАССЧИТЫВАЕТСЯ НА _____ ЧЕЛОВЕК ПРИКРЕПЛЕННОГО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100000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РАССЧИТАТЬ КОЭФФИЦИЕНТ СОВМЕСТИТЕЛЬСТВА МЕДИЦИНСКИХ СЕСТЕР ПАЛАТНЫХ (ПОСТОВЫХ) В СТАЦИОНАРЕ , ЕСЛИ ЗАНЯТЫХ ДОЛЖНОСТЕЙ 8071,5; ФИЗИЧЕСКИХ ЛИЦ 6134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1,3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ПОЛУСУММА ПОСТУПИВШИХ, ВЫПИСАННЫХ И УМЕРШИХ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выбывшие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лечившиеся (пользованные) больные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умершие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выписанные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лечившиеся (пользованные) больные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ПОВТОРНОСТЬ ГОСПИТАЛИЗАЦИИ РАССЧИТЫВАЕТСЯ ПО ФОРМУЛЕ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(Общее число выбывших (выписанных+ умерших) из стационара больных/1/2 (поступивших+ выписанных+ умерших) больных)*1000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(Оборот койки/Число выбывших (выписанных+ умерших) из стационара больных (из числа повторно госпитализированных) в течение года)*100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(Число выбывших (выписанных+ умерших) из стационара больных (из числа повторно госпитализированных) в течение года/Общее число выбывших (выписанных+ умерших) из стационара больных)*100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(Число выбывших (выписанных+ умерших) из стационара больных (из числа повторно госпитализированных) в течение года/1/2 (поступивших+ выписанных+ умерших) больных)*100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(Число выбывших (выписанных+ умерших) из стационара больных (из числа повторно госпитализированных) в течение года/Общее число выбывших (выписанных+ умерших) из стационара больных)*100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 РЕЗУЛЬТАТАМ ПРОФИЛАКТИЧЕСКИХ ОСМОТРОВ ЖЕНЩИНЫ, НУЖДАЮЩИЕСЯ В ДОПОЛНИТЕЛЬНОМ ОБСЛЕДОВАНИИ И ЛЕЧЕНИИ В УСЛОВИЯХ СТАЦИОНАРА ОТНОСЯТСЯ К ГРУППЕ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IV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СВЕДЕНИЯ О ЗЛОКАЧЕСТВЕННЫХ НОВООБРАЗОВАНИЯХ СОДЕРЖАТСЯ В ФОРМЕ ФЕДЕРАЛЬНОГО СТАТИСТИЧЕСКОГО НАБЛЮДЕНИЯ №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ОБЩЕЕ ЧИСЛО ЛУЧЕВЫХ ИССЛЕДОВАНИЙ РАССЧИТЫВАЕТСЯ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сумма исследований рентгенодиагностических, интервенционных диагностических (внутрисосудистых и внесосудистых), компьютерных томографий, ультразвуковых, магниторезонансных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сумма отдельных видов лабораторных анализов и флюорографических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отношение числа ультразвуковых исследований к общему числу исследований умноженное на 10 тысяч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сумма числа рентгенодиагностических исследований и магниторезонансных исследований, умноженное на 100 в 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сумма исследований рентгенодиагностических, интервенционных диагностических (внутрисосудистых и внесосудистых), компьютерных томографий, ультразвуковых, магниторезонансных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ПРИСУТСТВИИ ИНФЕКЦИОННОГО БОЛЬНОГО (ИСТОЧНИКА ИНФЕКЦИИ) ПРОВОДИТСЯ ДЕЗИНФЕКЦИЯ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текущая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заключительная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очаговая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текущая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ПРЕДОСТАВЛЕНИЕ СВЕДЕНИЙ, СОСТАВЛЯЮЩИХ ВРАЧЕБНУЮ ТАЙНУ, БЕЗ СОГЛАСИЯ ГРАЖДАНИНА ДОПУСКАЕТСЯ ПРИ НАЛИЧИИ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письменного обращения адвоката, имеющего нотариально оформленную доверенность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угрозы распространения инфекционных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письменного обращения близких родственников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обращения представителей средств массовой информации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угрозы распространения инфекционных заболеваний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РАСЧЕТА УДЕЛЬНОГО ВЕСА УСПЕШНЫХ РЕАНИМАЦИЙ, ВЫПОЛНЕННЫХ БРИГАДОЙ СКОРОЙ МЕДИЦИНСКОЙ ПОМОЩИ НЕОБХОДИМО ЗНАТЬ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общее число реанимаций, выполненных бригадой скорой медицинской помощи и общее число умерших в стационаре больных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число успешных реанимаций, выполненных бригадой скорой медицинской помощи и общее число реанимаций, выполненных бригадой скорой медицинской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общее число реанимаций, выполненных бригадой скорой медицинской помощи и общее число выбывших (выписанных + умерших) из стационара больных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число успешных реанимаций, выполненных бригадой скорой медицинской помощи и общее число умерших в стационаре больных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число успешных реанимаций, выполненных бригадой скорой медицинской помощи и общее число реанимаций, выполненных бригадой скорой медицинской помощи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статистика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